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B9710B" w:rsidP="00B23A32">
      <w:pPr>
        <w:pStyle w:val="ListParagraph"/>
        <w:rPr>
          <w:rFonts w:ascii="Arial" w:hAnsi="Arial" w:cs="Arial"/>
          <w:sz w:val="20"/>
          <w:szCs w:val="20"/>
        </w:rPr>
      </w:pPr>
      <w:r>
        <w:rPr>
          <w:rFonts w:ascii="Arial" w:hAnsi="Arial" w:cs="Arial"/>
          <w:sz w:val="20"/>
          <w:szCs w:val="20"/>
        </w:rPr>
        <w:t xml:space="preserve">PRESSURE </w:t>
      </w:r>
      <w:r w:rsidR="00F97E92">
        <w:rPr>
          <w:rFonts w:ascii="Arial" w:hAnsi="Arial" w:cs="Arial"/>
          <w:sz w:val="20"/>
          <w:szCs w:val="20"/>
        </w:rPr>
        <w:t>MANAGEMENT</w:t>
      </w:r>
      <w:r>
        <w:rPr>
          <w:rFonts w:ascii="Arial" w:hAnsi="Arial" w:cs="Arial"/>
          <w:sz w:val="20"/>
          <w:szCs w:val="20"/>
        </w:rPr>
        <w:t xml:space="preserve"> VALVE</w:t>
      </w:r>
      <w:r w:rsidR="00192B33">
        <w:rPr>
          <w:rFonts w:ascii="Arial" w:hAnsi="Arial" w:cs="Arial"/>
          <w:sz w:val="20"/>
          <w:szCs w:val="20"/>
        </w:rPr>
        <w:t xml:space="preserve"> with </w:t>
      </w:r>
      <w:r w:rsidR="00F97E92">
        <w:rPr>
          <w:rFonts w:ascii="Arial" w:hAnsi="Arial" w:cs="Arial"/>
          <w:sz w:val="20"/>
          <w:szCs w:val="20"/>
        </w:rPr>
        <w:t>FLOW RATE</w:t>
      </w:r>
      <w:r w:rsidR="005A735B">
        <w:rPr>
          <w:rFonts w:ascii="Arial" w:hAnsi="Arial" w:cs="Arial"/>
          <w:sz w:val="20"/>
          <w:szCs w:val="20"/>
        </w:rPr>
        <w:t xml:space="preserve"> </w:t>
      </w:r>
      <w:r w:rsidR="00B23A32">
        <w:rPr>
          <w:rFonts w:ascii="Arial" w:hAnsi="Arial" w:cs="Arial"/>
          <w:sz w:val="20"/>
          <w:szCs w:val="20"/>
        </w:rPr>
        <w:t>SELECTED</w:t>
      </w:r>
      <w:r w:rsidR="005A735B">
        <w:rPr>
          <w:rFonts w:ascii="Arial" w:hAnsi="Arial" w:cs="Arial"/>
          <w:sz w:val="20"/>
          <w:szCs w:val="20"/>
        </w:rPr>
        <w:t xml:space="preserve"> SETPOINTS</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w:t>
      </w:r>
      <w:r w:rsidR="005A735B">
        <w:rPr>
          <w:rFonts w:ascii="Arial" w:hAnsi="Arial" w:cs="Arial"/>
          <w:sz w:val="20"/>
          <w:szCs w:val="20"/>
        </w:rPr>
        <w:t>2</w:t>
      </w:r>
      <w:r>
        <w:rPr>
          <w:rFonts w:ascii="Arial" w:hAnsi="Arial" w:cs="Arial"/>
          <w:sz w:val="20"/>
          <w:szCs w:val="20"/>
        </w:rPr>
        <w:t>PR</w:t>
      </w:r>
      <w:r w:rsidR="00192B33">
        <w:rPr>
          <w:rFonts w:ascii="Arial" w:hAnsi="Arial" w:cs="Arial"/>
          <w:sz w:val="20"/>
          <w:szCs w:val="20"/>
        </w:rPr>
        <w:t>-</w:t>
      </w:r>
      <w:r w:rsidR="00F97E92">
        <w:rPr>
          <w:rFonts w:ascii="Arial" w:hAnsi="Arial" w:cs="Arial"/>
          <w:sz w:val="20"/>
          <w:szCs w:val="20"/>
        </w:rPr>
        <w:t>630</w:t>
      </w:r>
      <w:r>
        <w:rPr>
          <w:rFonts w:ascii="Arial" w:hAnsi="Arial" w:cs="Arial"/>
          <w:sz w:val="20"/>
          <w:szCs w:val="20"/>
        </w:rPr>
        <w:t xml:space="preserve"> Pressure Reducing Control Valve</w:t>
      </w:r>
      <w:r w:rsidR="00192B33">
        <w:rPr>
          <w:rFonts w:ascii="Arial" w:hAnsi="Arial" w:cs="Arial"/>
          <w:sz w:val="20"/>
          <w:szCs w:val="20"/>
        </w:rPr>
        <w:t xml:space="preserve"> with </w:t>
      </w:r>
      <w:r w:rsidR="00B23A32">
        <w:rPr>
          <w:rFonts w:ascii="Arial" w:hAnsi="Arial" w:cs="Arial"/>
          <w:sz w:val="20"/>
          <w:szCs w:val="20"/>
        </w:rPr>
        <w:t xml:space="preserve">Two </w:t>
      </w:r>
      <w:r w:rsidR="00F97E92">
        <w:rPr>
          <w:rFonts w:ascii="Arial" w:hAnsi="Arial" w:cs="Arial"/>
          <w:sz w:val="20"/>
          <w:szCs w:val="20"/>
        </w:rPr>
        <w:t xml:space="preserve">Flow Rate Selected </w:t>
      </w:r>
      <w:r w:rsidR="00D7564B">
        <w:rPr>
          <w:rFonts w:ascii="Arial" w:hAnsi="Arial" w:cs="Arial"/>
          <w:sz w:val="20"/>
          <w:szCs w:val="20"/>
        </w:rPr>
        <w:t>Setpoints</w:t>
      </w:r>
      <w:r>
        <w:rPr>
          <w:rFonts w:ascii="Arial" w:hAnsi="Arial" w:cs="Arial"/>
          <w:sz w:val="20"/>
          <w:szCs w:val="20"/>
        </w:rPr>
        <w:t>.</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5A735B" w:rsidRPr="002F613C" w:rsidRDefault="005A735B" w:rsidP="005A735B">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834183" w:rsidRPr="00834183" w:rsidRDefault="00853D5F" w:rsidP="00834183">
      <w:pPr>
        <w:pStyle w:val="ListParagraph"/>
        <w:numPr>
          <w:ilvl w:val="0"/>
          <w:numId w:val="2"/>
        </w:numPr>
        <w:ind w:left="927"/>
        <w:rPr>
          <w:rFonts w:ascii="Arial" w:hAnsi="Arial" w:cs="Arial"/>
          <w:sz w:val="20"/>
          <w:szCs w:val="20"/>
        </w:rPr>
      </w:pPr>
      <w:r w:rsidRPr="00834183">
        <w:rPr>
          <w:rFonts w:ascii="Arial" w:hAnsi="Arial" w:cs="Arial"/>
          <w:sz w:val="20"/>
          <w:szCs w:val="20"/>
        </w:rPr>
        <w:t xml:space="preserve">Function: </w:t>
      </w:r>
      <w:r w:rsidR="00606F0B" w:rsidRPr="00834183">
        <w:rPr>
          <w:rFonts w:ascii="Arial" w:hAnsi="Arial" w:cs="Arial"/>
          <w:sz w:val="20"/>
          <w:szCs w:val="20"/>
        </w:rPr>
        <w:t xml:space="preserve">The </w:t>
      </w:r>
      <w:r w:rsidR="00B9710B" w:rsidRPr="00834183">
        <w:rPr>
          <w:rFonts w:ascii="Arial" w:hAnsi="Arial" w:cs="Arial"/>
          <w:sz w:val="20"/>
          <w:szCs w:val="20"/>
        </w:rPr>
        <w:t xml:space="preserve">valve shall be a </w:t>
      </w:r>
      <w:r w:rsidR="00606F0B" w:rsidRPr="00834183">
        <w:rPr>
          <w:rFonts w:ascii="Arial" w:hAnsi="Arial" w:cs="Arial"/>
          <w:sz w:val="20"/>
          <w:szCs w:val="20"/>
        </w:rPr>
        <w:t>p</w:t>
      </w:r>
      <w:r w:rsidRPr="00834183">
        <w:rPr>
          <w:rFonts w:ascii="Arial" w:hAnsi="Arial" w:cs="Arial"/>
          <w:sz w:val="20"/>
          <w:szCs w:val="20"/>
        </w:rPr>
        <w:t xml:space="preserve">ilot operated </w:t>
      </w:r>
      <w:r w:rsidR="00D8444C" w:rsidRPr="00834183">
        <w:rPr>
          <w:rFonts w:ascii="Arial" w:hAnsi="Arial" w:cs="Arial"/>
          <w:sz w:val="20"/>
          <w:szCs w:val="20"/>
        </w:rPr>
        <w:t xml:space="preserve">pressure reducing </w:t>
      </w:r>
      <w:r w:rsidR="00606F0B" w:rsidRPr="00834183">
        <w:rPr>
          <w:rFonts w:ascii="Arial" w:hAnsi="Arial" w:cs="Arial"/>
          <w:sz w:val="20"/>
          <w:szCs w:val="20"/>
        </w:rPr>
        <w:t xml:space="preserve">valve </w:t>
      </w:r>
      <w:r w:rsidR="00B9710B" w:rsidRPr="00834183">
        <w:rPr>
          <w:rFonts w:ascii="Arial" w:hAnsi="Arial" w:cs="Arial"/>
          <w:sz w:val="20"/>
          <w:szCs w:val="20"/>
        </w:rPr>
        <w:t>which will</w:t>
      </w:r>
      <w:r w:rsidR="00D8444C" w:rsidRPr="00834183">
        <w:rPr>
          <w:rFonts w:ascii="Arial" w:hAnsi="Arial" w:cs="Arial"/>
          <w:sz w:val="20"/>
          <w:szCs w:val="20"/>
        </w:rPr>
        <w:t xml:space="preserve"> reduce a high </w:t>
      </w:r>
      <w:r w:rsidRPr="00834183">
        <w:rPr>
          <w:rFonts w:ascii="Arial" w:hAnsi="Arial" w:cs="Arial"/>
          <w:sz w:val="20"/>
          <w:szCs w:val="20"/>
        </w:rPr>
        <w:t>inlet pressure to a low outlet pressure. The valve shall maintain a relatively constant downstream pressure regardless of fluctuations in supply pressure</w:t>
      </w:r>
      <w:r w:rsidR="00F97E92">
        <w:rPr>
          <w:rFonts w:ascii="Arial" w:hAnsi="Arial" w:cs="Arial"/>
          <w:sz w:val="20"/>
          <w:szCs w:val="20"/>
        </w:rPr>
        <w:t xml:space="preserve"> or flow rate</w:t>
      </w:r>
      <w:r w:rsidRPr="00834183">
        <w:rPr>
          <w:rFonts w:ascii="Arial" w:hAnsi="Arial" w:cs="Arial"/>
          <w:sz w:val="20"/>
          <w:szCs w:val="20"/>
        </w:rPr>
        <w:t>.</w:t>
      </w:r>
      <w:r w:rsidR="00192B33" w:rsidRPr="00834183">
        <w:rPr>
          <w:rFonts w:ascii="Arial" w:hAnsi="Arial" w:cs="Arial"/>
          <w:sz w:val="20"/>
          <w:szCs w:val="20"/>
        </w:rPr>
        <w:t xml:space="preserve"> </w:t>
      </w:r>
      <w:r w:rsidR="005A735B">
        <w:rPr>
          <w:rFonts w:ascii="Arial" w:hAnsi="Arial" w:cs="Arial"/>
          <w:sz w:val="20"/>
          <w:szCs w:val="20"/>
        </w:rPr>
        <w:t xml:space="preserve">The valve shall provide two independent operating downstream pressures that </w:t>
      </w:r>
      <w:r w:rsidR="006B784E">
        <w:rPr>
          <w:rFonts w:ascii="Arial" w:hAnsi="Arial" w:cs="Arial"/>
          <w:sz w:val="20"/>
          <w:szCs w:val="20"/>
        </w:rPr>
        <w:t>are</w:t>
      </w:r>
      <w:r w:rsidR="005A735B">
        <w:rPr>
          <w:rFonts w:ascii="Arial" w:hAnsi="Arial" w:cs="Arial"/>
          <w:sz w:val="20"/>
          <w:szCs w:val="20"/>
        </w:rPr>
        <w:t xml:space="preserve"> selected </w:t>
      </w:r>
      <w:r w:rsidR="00F97E92">
        <w:rPr>
          <w:rFonts w:ascii="Arial" w:hAnsi="Arial" w:cs="Arial"/>
          <w:sz w:val="20"/>
          <w:szCs w:val="20"/>
        </w:rPr>
        <w:t>based on a predetermined flow rate</w:t>
      </w:r>
      <w:r w:rsidR="005A735B">
        <w:rPr>
          <w:rFonts w:ascii="Arial" w:hAnsi="Arial" w:cs="Arial"/>
          <w:sz w:val="20"/>
          <w:szCs w:val="20"/>
        </w:rPr>
        <w:t xml:space="preserve">. </w:t>
      </w:r>
      <w:r w:rsidR="00192B33" w:rsidRPr="00834183">
        <w:rPr>
          <w:rFonts w:ascii="Arial" w:hAnsi="Arial" w:cs="Arial"/>
          <w:sz w:val="20"/>
          <w:szCs w:val="20"/>
        </w:rPr>
        <w:t xml:space="preserve">A </w:t>
      </w:r>
      <w:r w:rsidR="00F97E92">
        <w:rPr>
          <w:rFonts w:ascii="Arial" w:hAnsi="Arial" w:cs="Arial"/>
          <w:sz w:val="20"/>
          <w:szCs w:val="20"/>
        </w:rPr>
        <w:t xml:space="preserve">differential control </w:t>
      </w:r>
      <w:r w:rsidR="00192B33" w:rsidRPr="00834183">
        <w:rPr>
          <w:rFonts w:ascii="Arial" w:hAnsi="Arial" w:cs="Arial"/>
          <w:sz w:val="20"/>
          <w:szCs w:val="20"/>
        </w:rPr>
        <w:t xml:space="preserve">pilot </w:t>
      </w:r>
      <w:r w:rsidR="00DF1014">
        <w:rPr>
          <w:rFonts w:ascii="Arial" w:hAnsi="Arial" w:cs="Arial"/>
          <w:sz w:val="20"/>
          <w:szCs w:val="20"/>
        </w:rPr>
        <w:t xml:space="preserve">and an upstream orifice plate shall </w:t>
      </w:r>
      <w:r w:rsidR="00BF18C7">
        <w:rPr>
          <w:rFonts w:ascii="Arial" w:hAnsi="Arial" w:cs="Arial"/>
          <w:sz w:val="20"/>
          <w:szCs w:val="20"/>
        </w:rPr>
        <w:t xml:space="preserve">sense flow rate </w:t>
      </w:r>
      <w:r w:rsidR="00DF1014">
        <w:rPr>
          <w:rFonts w:ascii="Arial" w:hAnsi="Arial" w:cs="Arial"/>
          <w:sz w:val="20"/>
          <w:szCs w:val="20"/>
        </w:rPr>
        <w:t xml:space="preserve">above or below a </w:t>
      </w:r>
      <w:r w:rsidR="00AB5BD8">
        <w:rPr>
          <w:rFonts w:ascii="Arial" w:hAnsi="Arial" w:cs="Arial"/>
          <w:sz w:val="20"/>
          <w:szCs w:val="20"/>
        </w:rPr>
        <w:t>predetermined</w:t>
      </w:r>
      <w:r w:rsidR="00DF1014">
        <w:rPr>
          <w:rFonts w:ascii="Arial" w:hAnsi="Arial" w:cs="Arial"/>
          <w:sz w:val="20"/>
          <w:szCs w:val="20"/>
        </w:rPr>
        <w:t xml:space="preserve"> flow rate </w:t>
      </w:r>
      <w:r w:rsidR="00192B33" w:rsidRPr="00834183">
        <w:rPr>
          <w:rFonts w:ascii="Arial" w:hAnsi="Arial" w:cs="Arial"/>
          <w:sz w:val="20"/>
          <w:szCs w:val="20"/>
        </w:rPr>
        <w:t xml:space="preserve">to </w:t>
      </w:r>
      <w:r w:rsidR="005A735B">
        <w:rPr>
          <w:rFonts w:ascii="Arial" w:hAnsi="Arial" w:cs="Arial"/>
          <w:sz w:val="20"/>
          <w:szCs w:val="20"/>
        </w:rPr>
        <w:t>select which pressure setpoint is to be active</w:t>
      </w:r>
      <w:r w:rsidR="00DF1014">
        <w:rPr>
          <w:rFonts w:ascii="Arial" w:hAnsi="Arial" w:cs="Arial"/>
          <w:sz w:val="20"/>
          <w:szCs w:val="20"/>
        </w:rPr>
        <w:t>. Under low flow rate demands, the low setpoint pressure pilot shall be active.</w:t>
      </w:r>
    </w:p>
    <w:p w:rsidR="00DC41C7" w:rsidRDefault="00853D5F" w:rsidP="00D93FE8">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024063" w:rsidRPr="00DC41C7">
        <w:rPr>
          <w:rFonts w:ascii="Arial" w:hAnsi="Arial" w:cs="Arial"/>
          <w:sz w:val="20"/>
          <w:szCs w:val="20"/>
        </w:rPr>
        <w:t xml:space="preserve">Singer </w:t>
      </w:r>
      <w:r w:rsidRPr="00DC41C7">
        <w:rPr>
          <w:rFonts w:ascii="Arial" w:hAnsi="Arial" w:cs="Arial"/>
          <w:sz w:val="20"/>
          <w:szCs w:val="20"/>
        </w:rPr>
        <w:t>Model 160 Pressure Reducing Pilot</w:t>
      </w:r>
      <w:r w:rsidR="00D93FE8">
        <w:rPr>
          <w:rFonts w:ascii="Arial" w:hAnsi="Arial" w:cs="Arial"/>
          <w:sz w:val="20"/>
          <w:szCs w:val="20"/>
        </w:rPr>
        <w:t>s</w:t>
      </w:r>
      <w:r w:rsidR="00606F0B" w:rsidRPr="00DC41C7">
        <w:rPr>
          <w:rFonts w:ascii="Arial" w:hAnsi="Arial" w:cs="Arial"/>
          <w:sz w:val="20"/>
          <w:szCs w:val="20"/>
        </w:rPr>
        <w:t xml:space="preserve"> </w:t>
      </w:r>
      <w:r w:rsidR="00E73AC1">
        <w:rPr>
          <w:rFonts w:ascii="Arial" w:hAnsi="Arial" w:cs="Arial"/>
          <w:sz w:val="20"/>
          <w:szCs w:val="20"/>
        </w:rPr>
        <w:t xml:space="preserve">shall </w:t>
      </w:r>
      <w:r w:rsidR="005A735B">
        <w:rPr>
          <w:rFonts w:ascii="Arial" w:hAnsi="Arial" w:cs="Arial"/>
          <w:sz w:val="20"/>
          <w:szCs w:val="20"/>
        </w:rPr>
        <w:t>react</w:t>
      </w:r>
      <w:r w:rsidR="00606F0B" w:rsidRPr="00DC41C7">
        <w:rPr>
          <w:rFonts w:ascii="Arial" w:hAnsi="Arial" w:cs="Arial"/>
          <w:sz w:val="20"/>
          <w:szCs w:val="20"/>
        </w:rPr>
        <w:t xml:space="preserve"> to small changes i</w:t>
      </w:r>
      <w:r w:rsidR="00E73AC1">
        <w:rPr>
          <w:rFonts w:ascii="Arial" w:hAnsi="Arial" w:cs="Arial"/>
          <w:sz w:val="20"/>
          <w:szCs w:val="20"/>
        </w:rPr>
        <w:t>n downstream pressure which act</w:t>
      </w:r>
      <w:r w:rsidR="00606F0B" w:rsidRPr="00DC41C7">
        <w:rPr>
          <w:rFonts w:ascii="Arial" w:hAnsi="Arial" w:cs="Arial"/>
          <w:sz w:val="20"/>
          <w:szCs w:val="20"/>
        </w:rPr>
        <w:t xml:space="preserve"> to </w:t>
      </w:r>
      <w:r w:rsidR="009857DD" w:rsidRPr="00DC41C7">
        <w:rPr>
          <w:rFonts w:ascii="Arial" w:hAnsi="Arial" w:cs="Arial"/>
          <w:sz w:val="20"/>
          <w:szCs w:val="20"/>
        </w:rPr>
        <w:t>modulate</w:t>
      </w:r>
      <w:r w:rsidR="00606F0B" w:rsidRPr="00DC41C7">
        <w:rPr>
          <w:rFonts w:ascii="Arial" w:hAnsi="Arial" w:cs="Arial"/>
          <w:sz w:val="20"/>
          <w:szCs w:val="20"/>
        </w:rPr>
        <w:t xml:space="preserve"> the main valve bonnet pressure to hydraulically adjust the </w:t>
      </w:r>
      <w:r w:rsidR="00717D45">
        <w:rPr>
          <w:rFonts w:ascii="Arial" w:hAnsi="Arial" w:cs="Arial"/>
          <w:sz w:val="20"/>
          <w:szCs w:val="20"/>
        </w:rPr>
        <w:t>inner valve assembly</w:t>
      </w:r>
      <w:r w:rsidR="00606F0B" w:rsidRPr="00DC41C7">
        <w:rPr>
          <w:rFonts w:ascii="Arial" w:hAnsi="Arial" w:cs="Arial"/>
          <w:sz w:val="20"/>
          <w:szCs w:val="20"/>
        </w:rPr>
        <w:t xml:space="preserve"> position to maintain a constant downstream pressure</w:t>
      </w:r>
      <w:r w:rsidR="00EB5E8D" w:rsidRPr="00DC41C7">
        <w:rPr>
          <w:rFonts w:ascii="Arial" w:hAnsi="Arial" w:cs="Arial"/>
          <w:sz w:val="20"/>
          <w:szCs w:val="20"/>
        </w:rPr>
        <w:t>.</w:t>
      </w:r>
      <w:r w:rsidR="00A92DF4">
        <w:rPr>
          <w:rFonts w:ascii="Arial" w:hAnsi="Arial" w:cs="Arial"/>
          <w:sz w:val="20"/>
          <w:szCs w:val="20"/>
        </w:rPr>
        <w:t xml:space="preserve"> A </w:t>
      </w:r>
      <w:r w:rsidR="00DF1014">
        <w:rPr>
          <w:rFonts w:ascii="Arial" w:hAnsi="Arial" w:cs="Arial"/>
          <w:sz w:val="20"/>
          <w:szCs w:val="20"/>
        </w:rPr>
        <w:t>Singer Model 630-RPD normally closed differential pilot shall open when differential pressure across an upstream orifice plate</w:t>
      </w:r>
      <w:r w:rsidR="00433B16">
        <w:rPr>
          <w:rFonts w:ascii="Arial" w:hAnsi="Arial" w:cs="Arial"/>
          <w:sz w:val="20"/>
          <w:szCs w:val="20"/>
        </w:rPr>
        <w:t xml:space="preserve">, as a result of increased flow rate, </w:t>
      </w:r>
      <w:r w:rsidR="00DF1014">
        <w:rPr>
          <w:rFonts w:ascii="Arial" w:hAnsi="Arial" w:cs="Arial"/>
          <w:sz w:val="20"/>
          <w:szCs w:val="20"/>
        </w:rPr>
        <w:t>reaches the pilot setpoint, which</w:t>
      </w:r>
      <w:r w:rsidR="00A92DF4">
        <w:rPr>
          <w:rFonts w:ascii="Arial" w:hAnsi="Arial" w:cs="Arial"/>
          <w:sz w:val="20"/>
          <w:szCs w:val="20"/>
        </w:rPr>
        <w:t xml:space="preserve"> shall open pilot flow to the </w:t>
      </w:r>
      <w:r w:rsidR="009C4209">
        <w:rPr>
          <w:rFonts w:ascii="Arial" w:hAnsi="Arial" w:cs="Arial"/>
          <w:sz w:val="20"/>
          <w:szCs w:val="20"/>
        </w:rPr>
        <w:t xml:space="preserve">high setpoint </w:t>
      </w:r>
      <w:r w:rsidR="00A92DF4">
        <w:rPr>
          <w:rFonts w:ascii="Arial" w:hAnsi="Arial" w:cs="Arial"/>
          <w:sz w:val="20"/>
          <w:szCs w:val="20"/>
        </w:rPr>
        <w:t>Model 160 Pilot</w:t>
      </w:r>
      <w:r w:rsidR="00E73AC1">
        <w:rPr>
          <w:rFonts w:ascii="Arial" w:hAnsi="Arial" w:cs="Arial"/>
          <w:sz w:val="20"/>
          <w:szCs w:val="20"/>
        </w:rPr>
        <w:t>. W</w:t>
      </w:r>
      <w:r w:rsidR="006B784E">
        <w:rPr>
          <w:rFonts w:ascii="Arial" w:hAnsi="Arial" w:cs="Arial"/>
          <w:sz w:val="20"/>
          <w:szCs w:val="20"/>
        </w:rPr>
        <w:t>hen</w:t>
      </w:r>
      <w:r w:rsidR="00E73AC1">
        <w:rPr>
          <w:rFonts w:ascii="Arial" w:hAnsi="Arial" w:cs="Arial"/>
          <w:sz w:val="20"/>
          <w:szCs w:val="20"/>
        </w:rPr>
        <w:t xml:space="preserve"> differential pressure across the </w:t>
      </w:r>
      <w:r w:rsidR="00AB5BD8">
        <w:rPr>
          <w:rFonts w:ascii="Arial" w:hAnsi="Arial" w:cs="Arial"/>
          <w:sz w:val="20"/>
          <w:szCs w:val="20"/>
        </w:rPr>
        <w:t>orifice</w:t>
      </w:r>
      <w:r w:rsidR="00E73AC1">
        <w:rPr>
          <w:rFonts w:ascii="Arial" w:hAnsi="Arial" w:cs="Arial"/>
          <w:sz w:val="20"/>
          <w:szCs w:val="20"/>
        </w:rPr>
        <w:t xml:space="preserve"> plate</w:t>
      </w:r>
      <w:r w:rsidR="006B784E">
        <w:rPr>
          <w:rFonts w:ascii="Arial" w:hAnsi="Arial" w:cs="Arial"/>
          <w:sz w:val="20"/>
          <w:szCs w:val="20"/>
        </w:rPr>
        <w:t xml:space="preserve"> is</w:t>
      </w:r>
      <w:r w:rsidR="00E73AC1">
        <w:rPr>
          <w:rFonts w:ascii="Arial" w:hAnsi="Arial" w:cs="Arial"/>
          <w:sz w:val="20"/>
          <w:szCs w:val="20"/>
        </w:rPr>
        <w:t xml:space="preserve"> below the Model 630-RPD pilot</w:t>
      </w:r>
      <w:r w:rsidR="006B784E">
        <w:rPr>
          <w:rFonts w:ascii="Arial" w:hAnsi="Arial" w:cs="Arial"/>
          <w:sz w:val="20"/>
          <w:szCs w:val="20"/>
        </w:rPr>
        <w:t xml:space="preserve"> setpoint</w:t>
      </w:r>
      <w:r w:rsidR="00E73AC1">
        <w:rPr>
          <w:rFonts w:ascii="Arial" w:hAnsi="Arial" w:cs="Arial"/>
          <w:sz w:val="20"/>
          <w:szCs w:val="20"/>
        </w:rPr>
        <w:t>, the pilot shall close and the low setpoint Model 160 Pilot shall be active. The flow rate controlled setpoint, which selects which Model 160 pilot is active, shall be a function of the orifice plate bore and the Model 630-RPD pilot setpoint.</w:t>
      </w:r>
    </w:p>
    <w:p w:rsidR="00A92DF4" w:rsidRPr="00A92DF4" w:rsidRDefault="00A92DF4" w:rsidP="00A92DF4">
      <w:pPr>
        <w:ind w:left="567"/>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 xml:space="preserve">-PG single chamber, 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E03345" w:rsidRDefault="00754440" w:rsidP="00B847EC">
      <w:pPr>
        <w:pStyle w:val="ListParagraph"/>
        <w:numPr>
          <w:ilvl w:val="0"/>
          <w:numId w:val="4"/>
        </w:numPr>
        <w:ind w:left="927"/>
        <w:rPr>
          <w:rFonts w:ascii="Arial" w:hAnsi="Arial" w:cs="Arial"/>
          <w:sz w:val="20"/>
          <w:szCs w:val="20"/>
        </w:rPr>
      </w:pPr>
      <w:r>
        <w:rPr>
          <w:rFonts w:ascii="Arial" w:hAnsi="Arial" w:cs="Arial"/>
          <w:sz w:val="20"/>
          <w:szCs w:val="20"/>
        </w:rPr>
        <w:t>Main valves of 2.5</w:t>
      </w:r>
      <w:r w:rsidR="00E03345">
        <w:rPr>
          <w:rFonts w:ascii="Arial" w:hAnsi="Arial" w:cs="Arial"/>
          <w:sz w:val="20"/>
          <w:szCs w:val="20"/>
        </w:rPr>
        <w:t xml:space="preserve">” </w:t>
      </w:r>
      <w:r>
        <w:rPr>
          <w:rFonts w:ascii="Arial" w:hAnsi="Arial" w:cs="Arial"/>
          <w:sz w:val="20"/>
          <w:szCs w:val="20"/>
        </w:rPr>
        <w:t>(65</w:t>
      </w:r>
      <w:r w:rsidR="0029616E">
        <w:rPr>
          <w:rFonts w:ascii="Arial" w:hAnsi="Arial" w:cs="Arial"/>
          <w:sz w:val="20"/>
          <w:szCs w:val="20"/>
        </w:rPr>
        <w:t xml:space="preserve">mm) </w:t>
      </w:r>
      <w:r w:rsidR="00C44846">
        <w:rPr>
          <w:rFonts w:ascii="Arial" w:hAnsi="Arial" w:cs="Arial"/>
          <w:sz w:val="20"/>
          <w:szCs w:val="20"/>
        </w:rPr>
        <w:t>a</w:t>
      </w:r>
      <w:r w:rsidR="00E03345">
        <w:rPr>
          <w:rFonts w:ascii="Arial" w:hAnsi="Arial" w:cs="Arial"/>
          <w:sz w:val="20"/>
          <w:szCs w:val="20"/>
        </w:rPr>
        <w:t>nd larger shall have a removable stem cap for access to the main valve stem for alignment check, spring installation and ease of service and assembly.</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stem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w:t>
      </w:r>
      <w:r w:rsidR="00566E5E" w:rsidRPr="004E226A">
        <w:rPr>
          <w:rFonts w:ascii="Arial" w:hAnsi="Arial" w:cs="Arial"/>
          <w:sz w:val="20"/>
          <w:szCs w:val="20"/>
        </w:rPr>
        <w:t xml:space="preserve">The valve </w:t>
      </w:r>
      <w:r w:rsidR="004E226A" w:rsidRPr="004E226A">
        <w:rPr>
          <w:rFonts w:ascii="Arial" w:hAnsi="Arial" w:cs="Arial"/>
          <w:sz w:val="20"/>
          <w:szCs w:val="20"/>
        </w:rPr>
        <w:t>ste</w:t>
      </w:r>
      <w:r w:rsidR="00566E5E" w:rsidRPr="004E226A">
        <w:rPr>
          <w:rFonts w:ascii="Arial" w:hAnsi="Arial" w:cs="Arial"/>
          <w:sz w:val="20"/>
          <w:szCs w:val="20"/>
        </w:rPr>
        <w:t xml:space="preserve">m shall </w:t>
      </w:r>
      <w:r w:rsidR="00566E5E" w:rsidRPr="00485700">
        <w:rPr>
          <w:rFonts w:ascii="Arial" w:hAnsi="Arial" w:cs="Arial"/>
          <w:sz w:val="20"/>
          <w:szCs w:val="20"/>
        </w:rPr>
        <w:t>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834183">
        <w:rPr>
          <w:rFonts w:ascii="Arial" w:hAnsi="Arial" w:cs="Arial"/>
          <w:sz w:val="20"/>
          <w:szCs w:val="20"/>
        </w:rPr>
        <w:t>self-locking</w:t>
      </w:r>
      <w:r>
        <w:rPr>
          <w:rFonts w:ascii="Arial" w:hAnsi="Arial" w:cs="Arial"/>
          <w:sz w:val="20"/>
          <w:szCs w:val="20"/>
        </w:rPr>
        <w:t xml:space="preserve">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ed epoxy to a minimum of</w:t>
      </w:r>
      <w:r w:rsidR="00B66670" w:rsidRPr="004E226A">
        <w:rPr>
          <w:rFonts w:ascii="Arial" w:hAnsi="Arial" w:cs="Arial"/>
          <w:sz w:val="20"/>
          <w:szCs w:val="20"/>
        </w:rPr>
        <w:t xml:space="preserve"> </w:t>
      </w:r>
      <w:r w:rsidR="00B334E3" w:rsidRPr="004E226A">
        <w:rPr>
          <w:rFonts w:ascii="Arial" w:hAnsi="Arial" w:cs="Arial"/>
          <w:sz w:val="20"/>
          <w:szCs w:val="20"/>
        </w:rPr>
        <w:t>10</w:t>
      </w:r>
      <w:r w:rsidR="004E226A" w:rsidRPr="004E226A">
        <w:rPr>
          <w:rFonts w:ascii="Arial" w:hAnsi="Arial" w:cs="Arial"/>
          <w:sz w:val="20"/>
          <w:szCs w:val="20"/>
        </w:rPr>
        <w:t xml:space="preserve"> </w:t>
      </w:r>
      <w:r w:rsidR="00B66670" w:rsidRPr="00B66670">
        <w:rPr>
          <w:rFonts w:ascii="Arial" w:hAnsi="Arial" w:cs="Arial"/>
          <w:sz w:val="20"/>
          <w:szCs w:val="20"/>
        </w:rPr>
        <w:t xml:space="preserve">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w:t>
      </w:r>
      <w:r w:rsidR="00857055" w:rsidRPr="004E226A">
        <w:rPr>
          <w:rFonts w:ascii="Arial" w:hAnsi="Arial" w:cs="Arial"/>
          <w:i/>
          <w:sz w:val="20"/>
          <w:szCs w:val="20"/>
          <w:highlight w:val="yellow"/>
          <w:u w:val="single"/>
        </w:rPr>
        <w:t xml:space="preserve"> </w:t>
      </w:r>
      <w:r w:rsidR="00B334E3" w:rsidRPr="004E226A">
        <w:rPr>
          <w:rFonts w:ascii="Arial" w:hAnsi="Arial" w:cs="Arial"/>
          <w:i/>
          <w:sz w:val="20"/>
          <w:szCs w:val="20"/>
          <w:highlight w:val="yellow"/>
          <w:u w:val="single"/>
        </w:rPr>
        <w:t xml:space="preserve">7005-2 </w:t>
      </w:r>
      <w:r w:rsidR="00857055" w:rsidRPr="004E226A">
        <w:rPr>
          <w:rFonts w:ascii="Arial" w:hAnsi="Arial" w:cs="Arial"/>
          <w:i/>
          <w:sz w:val="20"/>
          <w:szCs w:val="20"/>
          <w:highlight w:val="yellow"/>
          <w:u w:val="single"/>
        </w:rPr>
        <w:t>PN10</w:t>
      </w:r>
      <w:r w:rsidR="00857055" w:rsidRPr="00A221C2">
        <w:rPr>
          <w:rFonts w:ascii="Arial" w:hAnsi="Arial" w:cs="Arial"/>
          <w:i/>
          <w:sz w:val="20"/>
          <w:szCs w:val="20"/>
          <w:highlight w:val="yellow"/>
          <w:u w:val="single"/>
        </w:rPr>
        <w:t>/16/25/40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6B784E" w:rsidRDefault="0065794A" w:rsidP="006B784E">
      <w:pPr>
        <w:pStyle w:val="ListParagraph"/>
        <w:numPr>
          <w:ilvl w:val="0"/>
          <w:numId w:val="5"/>
        </w:numPr>
        <w:ind w:left="927"/>
        <w:rPr>
          <w:rFonts w:ascii="Arial" w:hAnsi="Arial" w:cs="Arial"/>
          <w:sz w:val="20"/>
          <w:szCs w:val="20"/>
        </w:rPr>
      </w:pPr>
      <w:r w:rsidRPr="0065794A">
        <w:rPr>
          <w:rFonts w:ascii="Arial" w:hAnsi="Arial" w:cs="Arial"/>
          <w:sz w:val="20"/>
          <w:szCs w:val="20"/>
        </w:rPr>
        <w:t>The pressure reducing pilot</w:t>
      </w:r>
      <w:r w:rsidR="00A721A6">
        <w:rPr>
          <w:rFonts w:ascii="Arial" w:hAnsi="Arial" w:cs="Arial"/>
          <w:sz w:val="20"/>
          <w:szCs w:val="20"/>
        </w:rPr>
        <w:t>s</w:t>
      </w:r>
      <w:r w:rsidRPr="0065794A">
        <w:rPr>
          <w:rFonts w:ascii="Arial" w:hAnsi="Arial" w:cs="Arial"/>
          <w:sz w:val="20"/>
          <w:szCs w:val="20"/>
        </w:rPr>
        <w:t xml:space="preserve"> shall be Singer Model 160 normally open pilot</w:t>
      </w:r>
      <w:r w:rsidR="009C4209">
        <w:rPr>
          <w:rFonts w:ascii="Arial" w:hAnsi="Arial" w:cs="Arial"/>
          <w:sz w:val="20"/>
          <w:szCs w:val="20"/>
        </w:rPr>
        <w:t>s</w:t>
      </w:r>
      <w:r w:rsidRPr="0065794A">
        <w:rPr>
          <w:rFonts w:ascii="Arial" w:hAnsi="Arial" w:cs="Arial"/>
          <w:sz w:val="20"/>
          <w:szCs w:val="20"/>
        </w:rPr>
        <w:t xml:space="preserve"> with a spring to adjust the pressure setting. The pilot</w:t>
      </w:r>
      <w:r w:rsidR="009C4209">
        <w:rPr>
          <w:rFonts w:ascii="Arial" w:hAnsi="Arial" w:cs="Arial"/>
          <w:sz w:val="20"/>
          <w:szCs w:val="20"/>
        </w:rPr>
        <w:t>s</w:t>
      </w:r>
      <w:r w:rsidRPr="0065794A">
        <w:rPr>
          <w:rFonts w:ascii="Arial" w:hAnsi="Arial" w:cs="Arial"/>
          <w:sz w:val="20"/>
          <w:szCs w:val="20"/>
        </w:rPr>
        <w:t xml:space="preserve"> shall be self-cleaning and self-flushing with the outlet of the pilot located at the bottom of the pilot flow with the pilot stem </w:t>
      </w:r>
      <w:r w:rsidR="008D62B1">
        <w:rPr>
          <w:rFonts w:ascii="Arial" w:hAnsi="Arial" w:cs="Arial"/>
          <w:sz w:val="20"/>
          <w:szCs w:val="20"/>
        </w:rPr>
        <w:t xml:space="preserve">out of the waterway </w:t>
      </w:r>
      <w:r w:rsidRPr="0065794A">
        <w:rPr>
          <w:rFonts w:ascii="Arial" w:hAnsi="Arial" w:cs="Arial"/>
          <w:sz w:val="20"/>
          <w:szCs w:val="20"/>
        </w:rPr>
        <w:t>and guide free from any debris build-up.</w:t>
      </w:r>
    </w:p>
    <w:p w:rsidR="006B784E" w:rsidRDefault="006B784E" w:rsidP="006B784E">
      <w:pPr>
        <w:pStyle w:val="ListParagraph"/>
        <w:numPr>
          <w:ilvl w:val="1"/>
          <w:numId w:val="5"/>
        </w:numPr>
        <w:rPr>
          <w:rFonts w:ascii="Arial" w:hAnsi="Arial" w:cs="Arial"/>
          <w:sz w:val="20"/>
          <w:szCs w:val="20"/>
        </w:rPr>
      </w:pPr>
      <w:r>
        <w:rPr>
          <w:rFonts w:ascii="Arial" w:hAnsi="Arial" w:cs="Arial"/>
          <w:sz w:val="20"/>
          <w:szCs w:val="20"/>
        </w:rPr>
        <w:t xml:space="preserve">The pilot trim, consisting of a seat ring, stem </w:t>
      </w:r>
      <w:r w:rsidRPr="004E226A">
        <w:rPr>
          <w:rFonts w:ascii="Arial" w:hAnsi="Arial" w:cs="Arial"/>
          <w:sz w:val="20"/>
          <w:szCs w:val="20"/>
        </w:rPr>
        <w:t xml:space="preserve">and yoke shall </w:t>
      </w:r>
      <w:r>
        <w:rPr>
          <w:rFonts w:ascii="Arial" w:hAnsi="Arial" w:cs="Arial"/>
          <w:sz w:val="20"/>
          <w:szCs w:val="20"/>
        </w:rPr>
        <w:t>be constructed of AISI 316 stainless steel.</w:t>
      </w:r>
    </w:p>
    <w:p w:rsidR="006B784E" w:rsidRDefault="006B784E" w:rsidP="006B784E">
      <w:pPr>
        <w:pStyle w:val="ListParagraph"/>
        <w:numPr>
          <w:ilvl w:val="1"/>
          <w:numId w:val="5"/>
        </w:numPr>
        <w:rPr>
          <w:rFonts w:ascii="Arial" w:hAnsi="Arial" w:cs="Arial"/>
          <w:sz w:val="20"/>
          <w:szCs w:val="20"/>
        </w:rPr>
      </w:pPr>
      <w:r>
        <w:rPr>
          <w:rFonts w:ascii="Arial" w:hAnsi="Arial" w:cs="Arial"/>
          <w:sz w:val="20"/>
          <w:szCs w:val="20"/>
        </w:rPr>
        <w:t>The pilot elastomers: diaphragm, inner valve and seals, shall be of EPDM or Buna-N.</w:t>
      </w:r>
    </w:p>
    <w:p w:rsidR="006B784E" w:rsidRDefault="006B784E" w:rsidP="006B784E">
      <w:pPr>
        <w:pStyle w:val="ListParagraph"/>
        <w:numPr>
          <w:ilvl w:val="1"/>
          <w:numId w:val="5"/>
        </w:numPr>
        <w:rPr>
          <w:rFonts w:ascii="Arial" w:hAnsi="Arial" w:cs="Arial"/>
          <w:sz w:val="20"/>
          <w:szCs w:val="20"/>
        </w:rPr>
      </w:pPr>
      <w:r w:rsidRPr="0042374A">
        <w:rPr>
          <w:rFonts w:ascii="Arial" w:hAnsi="Arial" w:cs="Arial"/>
          <w:sz w:val="20"/>
          <w:szCs w:val="20"/>
        </w:rPr>
        <w:t>The adjustable pilot spring range</w:t>
      </w:r>
      <w:r>
        <w:rPr>
          <w:rFonts w:ascii="Arial" w:hAnsi="Arial" w:cs="Arial"/>
          <w:sz w:val="20"/>
          <w:szCs w:val="20"/>
        </w:rPr>
        <w:t>s</w:t>
      </w:r>
      <w:r w:rsidRPr="0042374A">
        <w:rPr>
          <w:rFonts w:ascii="Arial" w:hAnsi="Arial" w:cs="Arial"/>
          <w:sz w:val="20"/>
          <w:szCs w:val="20"/>
        </w:rPr>
        <w:t xml:space="preserve"> shall be supplied with a spring range of </w:t>
      </w:r>
      <w:r>
        <w:rPr>
          <w:rFonts w:ascii="Arial" w:hAnsi="Arial" w:cs="Arial"/>
          <w:i/>
          <w:sz w:val="20"/>
          <w:szCs w:val="20"/>
          <w:highlight w:val="yellow"/>
          <w:u w:val="single"/>
        </w:rPr>
        <w:t xml:space="preserve">specify range </w:t>
      </w:r>
      <w:r w:rsidRPr="002B2A89">
        <w:rPr>
          <w:rFonts w:ascii="Arial" w:hAnsi="Arial" w:cs="Arial"/>
          <w:i/>
          <w:sz w:val="20"/>
          <w:szCs w:val="20"/>
          <w:highlight w:val="yellow"/>
          <w:u w:val="single"/>
        </w:rPr>
        <w:t>20 to 200psi (1.38-13.8 bar), 5-50psi (0.35-3.45 bar), 10-80psi (0.7-5.5 bar) or 100-300psi 6.7-20.7 bar)</w:t>
      </w:r>
      <w:r w:rsidRPr="002B2A89">
        <w:rPr>
          <w:rFonts w:ascii="Arial" w:hAnsi="Arial" w:cs="Arial"/>
          <w:sz w:val="20"/>
          <w:szCs w:val="20"/>
        </w:rPr>
        <w:t xml:space="preserve">. </w:t>
      </w:r>
      <w:r w:rsidRPr="0042374A">
        <w:rPr>
          <w:rFonts w:ascii="Arial" w:hAnsi="Arial" w:cs="Arial"/>
          <w:sz w:val="20"/>
          <w:szCs w:val="20"/>
        </w:rPr>
        <w:t xml:space="preserve">The pilot shall be factory preset at </w:t>
      </w:r>
      <w:r w:rsidRPr="00A221C2">
        <w:rPr>
          <w:rFonts w:ascii="Arial" w:hAnsi="Arial" w:cs="Arial"/>
          <w:i/>
          <w:sz w:val="20"/>
          <w:szCs w:val="20"/>
          <w:highlight w:val="yellow"/>
          <w:u w:val="single"/>
        </w:rPr>
        <w:t>specify setpoint</w:t>
      </w:r>
      <w:r w:rsidRPr="0042374A">
        <w:rPr>
          <w:rFonts w:ascii="Arial" w:hAnsi="Arial" w:cs="Arial"/>
          <w:sz w:val="20"/>
          <w:szCs w:val="20"/>
        </w:rPr>
        <w:t xml:space="preserve">  psi</w:t>
      </w:r>
      <w:r w:rsidR="00B23A32">
        <w:rPr>
          <w:rFonts w:ascii="Arial" w:hAnsi="Arial" w:cs="Arial"/>
          <w:sz w:val="20"/>
          <w:szCs w:val="20"/>
        </w:rPr>
        <w:t xml:space="preserve"> / bar</w:t>
      </w:r>
      <w:r>
        <w:rPr>
          <w:rFonts w:ascii="Arial" w:hAnsi="Arial" w:cs="Arial"/>
          <w:sz w:val="20"/>
          <w:szCs w:val="20"/>
        </w:rPr>
        <w:t>.</w:t>
      </w:r>
    </w:p>
    <w:p w:rsidR="0065794A" w:rsidRPr="006B784E" w:rsidRDefault="006B784E" w:rsidP="006B784E">
      <w:pPr>
        <w:pStyle w:val="ListParagraph"/>
        <w:numPr>
          <w:ilvl w:val="1"/>
          <w:numId w:val="5"/>
        </w:numPr>
        <w:rPr>
          <w:rFonts w:ascii="Arial" w:hAnsi="Arial" w:cs="Arial"/>
          <w:sz w:val="20"/>
          <w:szCs w:val="20"/>
        </w:rPr>
      </w:pPr>
      <w:r w:rsidRPr="0042374A">
        <w:rPr>
          <w:rFonts w:ascii="Arial" w:hAnsi="Arial" w:cs="Arial"/>
          <w:sz w:val="20"/>
          <w:szCs w:val="20"/>
        </w:rPr>
        <w:t xml:space="preserve">The pilot body and spring casing shall be constructed of </w:t>
      </w:r>
      <w:r w:rsidRPr="00A221C2">
        <w:rPr>
          <w:rFonts w:ascii="Arial" w:hAnsi="Arial" w:cs="Arial"/>
          <w:i/>
          <w:sz w:val="20"/>
          <w:szCs w:val="20"/>
          <w:highlight w:val="yellow"/>
          <w:u w:val="single"/>
        </w:rPr>
        <w:t>specify material (ASTM B62 bronze or ASTM A351 CF8M stainless steel</w:t>
      </w:r>
      <w:r>
        <w:rPr>
          <w:rFonts w:ascii="Arial" w:hAnsi="Arial" w:cs="Arial"/>
          <w:i/>
          <w:sz w:val="20"/>
          <w:szCs w:val="20"/>
          <w:u w:val="single"/>
        </w:rPr>
        <w:t>)</w:t>
      </w:r>
      <w:r>
        <w:rPr>
          <w:rFonts w:ascii="Arial" w:hAnsi="Arial" w:cs="Arial"/>
          <w:sz w:val="20"/>
          <w:szCs w:val="20"/>
        </w:rPr>
        <w:t>.</w:t>
      </w:r>
    </w:p>
    <w:p w:rsidR="006B784E" w:rsidRDefault="00256F6F" w:rsidP="006B784E">
      <w:pPr>
        <w:pStyle w:val="ListParagraph"/>
        <w:numPr>
          <w:ilvl w:val="0"/>
          <w:numId w:val="5"/>
        </w:numPr>
        <w:ind w:left="927"/>
        <w:rPr>
          <w:rFonts w:ascii="Arial" w:hAnsi="Arial" w:cs="Arial"/>
          <w:sz w:val="20"/>
          <w:szCs w:val="20"/>
        </w:rPr>
      </w:pPr>
      <w:r>
        <w:rPr>
          <w:rFonts w:ascii="Arial" w:hAnsi="Arial" w:cs="Arial"/>
          <w:sz w:val="20"/>
          <w:szCs w:val="20"/>
        </w:rPr>
        <w:t>The differential pressure control pilot shall be a Singer Model 630-RPD with a spring to adjust the differential setting across the orifice plate.</w:t>
      </w:r>
    </w:p>
    <w:p w:rsidR="006B784E" w:rsidRDefault="006B784E" w:rsidP="006B784E">
      <w:pPr>
        <w:pStyle w:val="ListParagraph"/>
        <w:numPr>
          <w:ilvl w:val="1"/>
          <w:numId w:val="5"/>
        </w:numPr>
        <w:rPr>
          <w:rFonts w:ascii="Arial" w:hAnsi="Arial" w:cs="Arial"/>
          <w:sz w:val="20"/>
          <w:szCs w:val="20"/>
        </w:rPr>
      </w:pPr>
      <w:r>
        <w:rPr>
          <w:rFonts w:ascii="Arial" w:hAnsi="Arial" w:cs="Arial"/>
          <w:sz w:val="20"/>
          <w:szCs w:val="20"/>
        </w:rPr>
        <w:t>The pilot trim, consisting of a seat ring, stem and inner valve, shall be constructed of AISI 316 stainless steel.</w:t>
      </w:r>
    </w:p>
    <w:p w:rsidR="006B784E" w:rsidRDefault="006B784E" w:rsidP="006B784E">
      <w:pPr>
        <w:pStyle w:val="ListParagraph"/>
        <w:numPr>
          <w:ilvl w:val="1"/>
          <w:numId w:val="5"/>
        </w:numPr>
        <w:rPr>
          <w:rFonts w:ascii="Arial" w:hAnsi="Arial" w:cs="Arial"/>
          <w:sz w:val="20"/>
          <w:szCs w:val="20"/>
        </w:rPr>
      </w:pPr>
      <w:r>
        <w:rPr>
          <w:rFonts w:ascii="Arial" w:hAnsi="Arial" w:cs="Arial"/>
          <w:sz w:val="20"/>
          <w:szCs w:val="20"/>
        </w:rPr>
        <w:t>The pilot elastomers, diaphragm, inner valve and seals, shall be of EPDM or Buna-N.</w:t>
      </w:r>
    </w:p>
    <w:p w:rsidR="006B784E" w:rsidRDefault="006B784E" w:rsidP="006B784E">
      <w:pPr>
        <w:pStyle w:val="ListParagraph"/>
        <w:numPr>
          <w:ilvl w:val="1"/>
          <w:numId w:val="5"/>
        </w:numPr>
        <w:rPr>
          <w:rFonts w:ascii="Arial" w:hAnsi="Arial" w:cs="Arial"/>
          <w:sz w:val="20"/>
          <w:szCs w:val="20"/>
        </w:rPr>
      </w:pPr>
      <w:r>
        <w:rPr>
          <w:rFonts w:ascii="Arial" w:hAnsi="Arial" w:cs="Arial"/>
          <w:sz w:val="20"/>
          <w:szCs w:val="20"/>
        </w:rPr>
        <w:t xml:space="preserve">The adjustable pilot spring shall be supplied with a spring range of </w:t>
      </w:r>
      <w:r w:rsidRPr="000306E1">
        <w:rPr>
          <w:rFonts w:ascii="Arial" w:hAnsi="Arial" w:cs="Arial"/>
          <w:i/>
          <w:sz w:val="20"/>
          <w:szCs w:val="20"/>
          <w:highlight w:val="yellow"/>
          <w:u w:val="single"/>
        </w:rPr>
        <w:t>specify range [</w:t>
      </w:r>
      <w:r>
        <w:rPr>
          <w:rFonts w:ascii="Arial" w:hAnsi="Arial" w:cs="Arial"/>
          <w:i/>
          <w:sz w:val="20"/>
          <w:szCs w:val="20"/>
          <w:highlight w:val="yellow"/>
          <w:u w:val="single"/>
        </w:rPr>
        <w:t>2</w:t>
      </w:r>
      <w:r w:rsidRPr="000306E1">
        <w:rPr>
          <w:rFonts w:ascii="Arial" w:hAnsi="Arial" w:cs="Arial"/>
          <w:i/>
          <w:sz w:val="20"/>
          <w:szCs w:val="20"/>
          <w:highlight w:val="yellow"/>
          <w:u w:val="single"/>
        </w:rPr>
        <w:t>-</w:t>
      </w:r>
      <w:r>
        <w:rPr>
          <w:rFonts w:ascii="Arial" w:hAnsi="Arial" w:cs="Arial"/>
          <w:i/>
          <w:sz w:val="20"/>
          <w:szCs w:val="20"/>
          <w:highlight w:val="yellow"/>
          <w:u w:val="single"/>
        </w:rPr>
        <w:t>20 psi</w:t>
      </w:r>
      <w:r w:rsidRPr="000306E1">
        <w:rPr>
          <w:rFonts w:ascii="Arial" w:hAnsi="Arial" w:cs="Arial"/>
          <w:i/>
          <w:sz w:val="20"/>
          <w:szCs w:val="20"/>
          <w:highlight w:val="yellow"/>
          <w:u w:val="single"/>
        </w:rPr>
        <w:t xml:space="preserve"> (</w:t>
      </w:r>
      <w:r>
        <w:rPr>
          <w:rFonts w:ascii="Arial" w:hAnsi="Arial" w:cs="Arial"/>
          <w:i/>
          <w:sz w:val="20"/>
          <w:szCs w:val="20"/>
          <w:highlight w:val="yellow"/>
          <w:u w:val="single"/>
        </w:rPr>
        <w:t>0.14-1.38 bar</w:t>
      </w:r>
      <w:r w:rsidRPr="000306E1">
        <w:rPr>
          <w:rFonts w:ascii="Arial" w:hAnsi="Arial" w:cs="Arial"/>
          <w:i/>
          <w:sz w:val="20"/>
          <w:szCs w:val="20"/>
          <w:highlight w:val="yellow"/>
          <w:u w:val="single"/>
        </w:rPr>
        <w:t>)</w:t>
      </w:r>
      <w:r>
        <w:rPr>
          <w:rFonts w:ascii="Arial" w:hAnsi="Arial" w:cs="Arial"/>
          <w:i/>
          <w:sz w:val="20"/>
          <w:szCs w:val="20"/>
          <w:highlight w:val="yellow"/>
          <w:u w:val="single"/>
        </w:rPr>
        <w:t xml:space="preserve"> </w:t>
      </w:r>
      <w:r w:rsidRPr="000306E1">
        <w:rPr>
          <w:rFonts w:ascii="Arial" w:hAnsi="Arial" w:cs="Arial"/>
          <w:i/>
          <w:sz w:val="20"/>
          <w:szCs w:val="20"/>
          <w:highlight w:val="yellow"/>
          <w:u w:val="single"/>
        </w:rPr>
        <w:t xml:space="preserve">or 25-50 </w:t>
      </w:r>
      <w:r>
        <w:rPr>
          <w:rFonts w:ascii="Arial" w:hAnsi="Arial" w:cs="Arial"/>
          <w:i/>
          <w:sz w:val="20"/>
          <w:szCs w:val="20"/>
          <w:highlight w:val="yellow"/>
          <w:u w:val="single"/>
        </w:rPr>
        <w:t>psi</w:t>
      </w:r>
      <w:r w:rsidRPr="000306E1">
        <w:rPr>
          <w:rFonts w:ascii="Arial" w:hAnsi="Arial" w:cs="Arial"/>
          <w:i/>
          <w:sz w:val="20"/>
          <w:szCs w:val="20"/>
          <w:highlight w:val="yellow"/>
          <w:u w:val="single"/>
        </w:rPr>
        <w:t xml:space="preserve"> (</w:t>
      </w:r>
      <w:r>
        <w:rPr>
          <w:rFonts w:ascii="Arial" w:hAnsi="Arial" w:cs="Arial"/>
          <w:i/>
          <w:sz w:val="20"/>
          <w:szCs w:val="20"/>
          <w:highlight w:val="yellow"/>
          <w:u w:val="single"/>
        </w:rPr>
        <w:t>1.7</w:t>
      </w:r>
      <w:r w:rsidRPr="000306E1">
        <w:rPr>
          <w:rFonts w:ascii="Arial" w:hAnsi="Arial" w:cs="Arial"/>
          <w:i/>
          <w:sz w:val="20"/>
          <w:szCs w:val="20"/>
          <w:highlight w:val="yellow"/>
          <w:u w:val="single"/>
        </w:rPr>
        <w:t>-</w:t>
      </w:r>
      <w:r>
        <w:rPr>
          <w:rFonts w:ascii="Arial" w:hAnsi="Arial" w:cs="Arial"/>
          <w:i/>
          <w:sz w:val="20"/>
          <w:szCs w:val="20"/>
          <w:highlight w:val="yellow"/>
          <w:u w:val="single"/>
        </w:rPr>
        <w:t>3.45 bar</w:t>
      </w:r>
      <w:r w:rsidRPr="000306E1">
        <w:rPr>
          <w:rFonts w:ascii="Arial" w:hAnsi="Arial" w:cs="Arial"/>
          <w:i/>
          <w:sz w:val="20"/>
          <w:szCs w:val="20"/>
          <w:highlight w:val="yellow"/>
          <w:u w:val="single"/>
        </w:rPr>
        <w:t>)]</w:t>
      </w:r>
      <w:r w:rsidRPr="000306E1">
        <w:rPr>
          <w:rFonts w:ascii="Arial" w:hAnsi="Arial" w:cs="Arial"/>
          <w:sz w:val="20"/>
          <w:szCs w:val="20"/>
        </w:rPr>
        <w:t xml:space="preserve"> differential. The pilot shall be factory preset at </w:t>
      </w:r>
      <w:r w:rsidRPr="000306E1">
        <w:rPr>
          <w:rFonts w:ascii="Arial" w:hAnsi="Arial" w:cs="Arial"/>
          <w:i/>
          <w:sz w:val="20"/>
          <w:szCs w:val="20"/>
          <w:highlight w:val="yellow"/>
          <w:u w:val="single"/>
        </w:rPr>
        <w:t>specify setpoint</w:t>
      </w:r>
      <w:r w:rsidRPr="000306E1">
        <w:rPr>
          <w:rFonts w:ascii="Arial" w:hAnsi="Arial" w:cs="Arial"/>
          <w:sz w:val="20"/>
          <w:szCs w:val="20"/>
        </w:rPr>
        <w:t xml:space="preserve">  </w:t>
      </w:r>
      <w:r>
        <w:rPr>
          <w:rFonts w:ascii="Arial" w:hAnsi="Arial" w:cs="Arial"/>
          <w:sz w:val="20"/>
          <w:szCs w:val="20"/>
        </w:rPr>
        <w:t>psi / bar.</w:t>
      </w:r>
    </w:p>
    <w:p w:rsidR="006B784E" w:rsidRDefault="006B784E" w:rsidP="006B784E">
      <w:pPr>
        <w:pStyle w:val="ListParagraph"/>
        <w:numPr>
          <w:ilvl w:val="1"/>
          <w:numId w:val="5"/>
        </w:numPr>
        <w:rPr>
          <w:rFonts w:ascii="Arial" w:hAnsi="Arial" w:cs="Arial"/>
          <w:sz w:val="20"/>
          <w:szCs w:val="20"/>
        </w:rPr>
      </w:pPr>
      <w:r>
        <w:rPr>
          <w:rFonts w:ascii="Arial" w:hAnsi="Arial" w:cs="Arial"/>
          <w:sz w:val="20"/>
          <w:szCs w:val="20"/>
        </w:rPr>
        <w:t>The pilot body shall be constructed of AISI 316 stainless steel, with spring casing constructed of fusion bonded epoxy coated ductile iron.</w:t>
      </w:r>
    </w:p>
    <w:p w:rsidR="006B784E" w:rsidRPr="006B784E" w:rsidRDefault="00AB5BD8" w:rsidP="006B784E">
      <w:pPr>
        <w:pStyle w:val="ListParagraph"/>
        <w:numPr>
          <w:ilvl w:val="0"/>
          <w:numId w:val="5"/>
        </w:numPr>
        <w:ind w:left="927"/>
        <w:rPr>
          <w:rFonts w:ascii="Arial" w:hAnsi="Arial" w:cs="Arial"/>
          <w:sz w:val="20"/>
          <w:szCs w:val="20"/>
        </w:rPr>
      </w:pPr>
      <w:r w:rsidRPr="006B784E">
        <w:rPr>
          <w:rFonts w:ascii="Arial" w:hAnsi="Arial" w:cs="Arial"/>
          <w:sz w:val="20"/>
          <w:szCs w:val="20"/>
        </w:rPr>
        <w:t>The supplied orifice plate shall be of 11 Ga. (0.120in</w:t>
      </w:r>
      <w:r w:rsidR="00B23A32">
        <w:rPr>
          <w:rFonts w:ascii="Arial" w:hAnsi="Arial" w:cs="Arial"/>
          <w:sz w:val="20"/>
          <w:szCs w:val="20"/>
        </w:rPr>
        <w:t xml:space="preserve">  / 3mm</w:t>
      </w:r>
      <w:r w:rsidRPr="006B784E">
        <w:rPr>
          <w:rFonts w:ascii="Arial" w:hAnsi="Arial" w:cs="Arial"/>
          <w:sz w:val="20"/>
          <w:szCs w:val="20"/>
        </w:rPr>
        <w:t xml:space="preserve">) AISI 18-8 stainless steel. The machined orifice bore, to a +/- 0.005in </w:t>
      </w:r>
      <w:r w:rsidR="00B23A32">
        <w:rPr>
          <w:rFonts w:ascii="Arial" w:hAnsi="Arial" w:cs="Arial"/>
          <w:sz w:val="20"/>
          <w:szCs w:val="20"/>
        </w:rPr>
        <w:t xml:space="preserve">(0.127mm) </w:t>
      </w:r>
      <w:r w:rsidRPr="006B784E">
        <w:rPr>
          <w:rFonts w:ascii="Arial" w:hAnsi="Arial" w:cs="Arial"/>
          <w:sz w:val="20"/>
          <w:szCs w:val="20"/>
        </w:rPr>
        <w:t xml:space="preserve">tolerance, shall provide a 1 to 3psid (0.07-0.2 bar) adjustment of the Model 630-RPD pilot. Orifice bore calculations shall be provided by the manufacturer. </w:t>
      </w:r>
      <w:r w:rsidR="006B784E">
        <w:rPr>
          <w:rFonts w:ascii="Arial" w:hAnsi="Arial" w:cs="Arial"/>
          <w:sz w:val="20"/>
          <w:szCs w:val="20"/>
        </w:rPr>
        <w:t>The</w:t>
      </w:r>
      <w:r w:rsidR="006B784E" w:rsidRPr="006B784E">
        <w:rPr>
          <w:rFonts w:ascii="Arial" w:hAnsi="Arial" w:cs="Arial"/>
          <w:sz w:val="20"/>
          <w:szCs w:val="20"/>
        </w:rPr>
        <w:t xml:space="preserve"> paddle style orifice plate shall be provided </w:t>
      </w:r>
      <w:r w:rsidR="006B784E" w:rsidRPr="006B784E">
        <w:rPr>
          <w:rFonts w:ascii="Arial" w:hAnsi="Arial" w:cs="Arial"/>
          <w:sz w:val="20"/>
          <w:szCs w:val="20"/>
        </w:rPr>
        <w:lastRenderedPageBreak/>
        <w:t>to fit between and within the bolt circle and fasteners of the specified flange rating. The orifice bore shall be engraved on the paddle portion and visible with the orifice plate installed.</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w:t>
      </w:r>
      <w:r w:rsidR="00B23A32">
        <w:rPr>
          <w:rFonts w:ascii="Arial" w:hAnsi="Arial" w:cs="Arial"/>
          <w:sz w:val="20"/>
          <w:szCs w:val="20"/>
        </w:rPr>
        <w:t xml:space="preserve">full port </w:t>
      </w:r>
      <w:r w:rsidR="00DC41C7">
        <w:rPr>
          <w:rFonts w:ascii="Arial" w:hAnsi="Arial" w:cs="Arial"/>
          <w:sz w:val="20"/>
          <w:szCs w:val="20"/>
        </w:rPr>
        <w:t>and larger.</w:t>
      </w:r>
    </w:p>
    <w:p w:rsidR="00834183" w:rsidRPr="00834183" w:rsidRDefault="00834183" w:rsidP="00B847EC">
      <w:pPr>
        <w:pStyle w:val="ListParagraph"/>
        <w:numPr>
          <w:ilvl w:val="0"/>
          <w:numId w:val="5"/>
        </w:numPr>
        <w:ind w:left="927"/>
        <w:rPr>
          <w:rFonts w:ascii="Arial" w:hAnsi="Arial" w:cs="Arial"/>
          <w:sz w:val="20"/>
          <w:szCs w:val="20"/>
        </w:rPr>
      </w:pPr>
      <w:r w:rsidRPr="00834183">
        <w:rPr>
          <w:rFonts w:ascii="Arial" w:hAnsi="Arial" w:cs="Arial"/>
          <w:sz w:val="20"/>
          <w:szCs w:val="20"/>
        </w:rPr>
        <w:t xml:space="preserve">A needle valve closing speed control shall be supplied. Needle valves shall be constructed of </w:t>
      </w:r>
      <w:r w:rsidRPr="00834183">
        <w:rPr>
          <w:rFonts w:ascii="Arial" w:hAnsi="Arial" w:cs="Arial"/>
          <w:i/>
          <w:sz w:val="20"/>
          <w:szCs w:val="20"/>
          <w:highlight w:val="yellow"/>
          <w:u w:val="single"/>
        </w:rPr>
        <w:t>specify material (B16 brass or 316 stainless steel)</w:t>
      </w:r>
      <w:r w:rsidRPr="00834183">
        <w:rPr>
          <w:rFonts w:ascii="Arial" w:hAnsi="Arial" w:cs="Arial"/>
          <w:sz w:val="20"/>
          <w:szCs w:val="20"/>
        </w:rPr>
        <w:t xml:space="preserve"> with manual operator.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B618B7" w:rsidRDefault="007664FE" w:rsidP="00B847EC">
      <w:pPr>
        <w:pStyle w:val="ListParagraph"/>
        <w:numPr>
          <w:ilvl w:val="0"/>
          <w:numId w:val="5"/>
        </w:numPr>
        <w:ind w:left="927"/>
        <w:rPr>
          <w:rFonts w:ascii="Arial" w:hAnsi="Arial" w:cs="Arial"/>
          <w:sz w:val="20"/>
          <w:szCs w:val="20"/>
        </w:rPr>
      </w:pPr>
      <w:r>
        <w:rPr>
          <w:rFonts w:ascii="Arial" w:hAnsi="Arial" w:cs="Arial"/>
          <w:sz w:val="20"/>
          <w:szCs w:val="20"/>
        </w:rPr>
        <w:t>(</w:t>
      </w:r>
      <w:r w:rsidR="002E3FD1">
        <w:rPr>
          <w:rFonts w:ascii="Arial" w:hAnsi="Arial" w:cs="Arial"/>
          <w:sz w:val="20"/>
          <w:szCs w:val="20"/>
        </w:rPr>
        <w:t xml:space="preserve">3) </w:t>
      </w:r>
      <w:r w:rsidR="00D7564B">
        <w:rPr>
          <w:rFonts w:ascii="Arial" w:hAnsi="Arial" w:cs="Arial"/>
          <w:sz w:val="20"/>
          <w:szCs w:val="20"/>
        </w:rPr>
        <w:t>Pilot</w:t>
      </w:r>
      <w:r w:rsidR="000A18CA">
        <w:rPr>
          <w:rFonts w:ascii="Arial" w:hAnsi="Arial" w:cs="Arial"/>
          <w:sz w:val="20"/>
          <w:szCs w:val="20"/>
        </w:rPr>
        <w:t xml:space="preserve">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w:t>
      </w:r>
      <w:r w:rsidR="008D62B1">
        <w:rPr>
          <w:rFonts w:ascii="Arial" w:hAnsi="Arial" w:cs="Arial"/>
          <w:sz w:val="20"/>
          <w:szCs w:val="20"/>
        </w:rPr>
        <w:t xml:space="preserve"> as standard</w:t>
      </w:r>
      <w:r w:rsidR="002E3FD1">
        <w:rPr>
          <w:rFonts w:ascii="Arial" w:hAnsi="Arial" w:cs="Arial"/>
          <w:sz w:val="20"/>
          <w:szCs w:val="20"/>
        </w:rPr>
        <w:t>.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 xml:space="preserve">with </w:t>
      </w:r>
      <w:r w:rsidR="008D62B1">
        <w:rPr>
          <w:rFonts w:ascii="Arial" w:hAnsi="Arial" w:cs="Arial"/>
          <w:sz w:val="20"/>
          <w:szCs w:val="20"/>
        </w:rPr>
        <w:t xml:space="preserve">stainless steel </w:t>
      </w:r>
      <w:r w:rsidR="000A18CA">
        <w:rPr>
          <w:rFonts w:ascii="Arial" w:hAnsi="Arial" w:cs="Arial"/>
          <w:sz w:val="20"/>
          <w:szCs w:val="20"/>
        </w:rPr>
        <w:t>handle operator.</w:t>
      </w:r>
    </w:p>
    <w:p w:rsidR="00847208" w:rsidRDefault="007664FE" w:rsidP="00B847EC">
      <w:pPr>
        <w:pStyle w:val="ListParagraph"/>
        <w:numPr>
          <w:ilvl w:val="0"/>
          <w:numId w:val="5"/>
        </w:numPr>
        <w:ind w:left="927"/>
        <w:rPr>
          <w:rFonts w:ascii="Arial" w:hAnsi="Arial" w:cs="Arial"/>
          <w:sz w:val="20"/>
          <w:szCs w:val="20"/>
        </w:rPr>
      </w:pPr>
      <w:r>
        <w:rPr>
          <w:rFonts w:ascii="Arial" w:hAnsi="Arial" w:cs="Arial"/>
          <w:sz w:val="20"/>
          <w:szCs w:val="20"/>
        </w:rPr>
        <w:t>A</w:t>
      </w:r>
      <w:r w:rsidR="001C6514">
        <w:rPr>
          <w:rFonts w:ascii="Arial" w:hAnsi="Arial" w:cs="Arial"/>
          <w:sz w:val="20"/>
          <w:szCs w:val="20"/>
        </w:rPr>
        <w:t xml:space="preserve">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BD16EE" w:rsidP="00D8444C">
      <w:pPr>
        <w:pStyle w:val="ListParagraph"/>
        <w:numPr>
          <w:ilvl w:val="0"/>
          <w:numId w:val="7"/>
        </w:numPr>
        <w:ind w:left="927"/>
        <w:rPr>
          <w:rFonts w:ascii="Arial" w:hAnsi="Arial" w:cs="Arial"/>
          <w:sz w:val="20"/>
          <w:szCs w:val="20"/>
        </w:rPr>
      </w:pPr>
      <w:r w:rsidRPr="00BD16EE">
        <w:rPr>
          <w:rFonts w:ascii="Arial" w:hAnsi="Arial" w:cs="Arial"/>
          <w:i/>
          <w:sz w:val="20"/>
          <w:szCs w:val="20"/>
          <w:highlight w:val="yellow"/>
          <w:u w:val="single"/>
        </w:rPr>
        <w:t>specify</w:t>
      </w:r>
      <w:r w:rsidRPr="00BD16EE">
        <w:rPr>
          <w:rFonts w:ascii="Arial" w:hAnsi="Arial" w:cs="Arial"/>
          <w:sz w:val="20"/>
          <w:szCs w:val="20"/>
        </w:rPr>
        <w:t>.</w:t>
      </w:r>
    </w:p>
    <w:p w:rsidR="00BD16EE" w:rsidRPr="00BD16EE" w:rsidRDefault="00BD16EE" w:rsidP="00BD16EE">
      <w:pPr>
        <w:pStyle w:val="ListParagraph"/>
        <w:ind w:left="927"/>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635"/>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33"/>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1F7BA1"/>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6F6F"/>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A89"/>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B16"/>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26A"/>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35B"/>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4E"/>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4F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183"/>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209"/>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0F3"/>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A6"/>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2DF4"/>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BD8"/>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32"/>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4E3"/>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6EE"/>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8C7"/>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A07"/>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64B"/>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3FE8"/>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01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3AC1"/>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77F"/>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97E92"/>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3576-B8B0-4F27-8AE9-3D176B79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6</TotalTime>
  <Pages>3</Pages>
  <Words>1458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5</cp:revision>
  <cp:lastPrinted>2014-07-17T18:54:00Z</cp:lastPrinted>
  <dcterms:created xsi:type="dcterms:W3CDTF">2015-10-30T20:29:00Z</dcterms:created>
  <dcterms:modified xsi:type="dcterms:W3CDTF">2015-10-30T20:57:00Z</dcterms:modified>
</cp:coreProperties>
</file>